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简体" w:hAnsi="宋体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民事答辩状</w:t>
      </w:r>
    </w:p>
    <w:p>
      <w:pPr>
        <w:spacing w:line="0" w:lineRule="atLeast"/>
        <w:jc w:val="center"/>
        <w:rPr>
          <w:rFonts w:ascii="方正小标宋简体" w:hAnsi="宋体" w:eastAsia="方正小标宋简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（</w:t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  <w:lang w:eastAsia="zh-CN"/>
        </w:rPr>
        <w:t>房屋租赁合同纠纷</w:t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）</w:t>
      </w:r>
    </w:p>
    <w:tbl>
      <w:tblPr>
        <w:tblStyle w:val="5"/>
        <w:tblW w:w="9052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252"/>
        <w:gridCol w:w="2348"/>
        <w:gridCol w:w="926"/>
        <w:gridCol w:w="3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2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更好地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参加诉讼，保护您的合法权利，请填写本表。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1.应诉时需向人民法院提交证明您身份的材料，如身份证复印件、营业执照复印件等。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2.本表所列内容是您参加诉讼以及人民法院查明案件事实所需，请务必如实填写。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3.本表有些内容可能与您的案件无关，您认为与案件无关的项目可以填“无”或不填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对于本表中勾选项可以在对应项打“√”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您认为另有重要内容需要列明的，可以另附页填写。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4.本表word电子版填写时，相关栏目可复制粘贴或扩容，但不得改变要素内容、格式设置。例如，多原告、多被告或多委托诉讼代理人等情况，可根据实际情况复制粘贴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需填写文字较多时，可根据实际对栏目进行扩容等。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案号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案由</w:t>
            </w: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2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答辩人（自然人）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913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  _______________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答辩人（法人、非法人组织）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法定代表人/负责人：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上市公司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事业单位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社会团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基金会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598" w:leftChars="285" w:right="0" w:firstLine="0" w:firstLineChars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合伙企业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  _______________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52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bookmarkStart w:id="0" w:name="_Hlk200986504"/>
            <w:r>
              <w:rPr>
                <w:rFonts w:hint="eastAsia" w:ascii="方正小标宋简体" w:hAnsi="宋体" w:eastAsia="方正小标宋简体" w:cs="宋体"/>
                <w:b/>
                <w:bCs/>
                <w:sz w:val="30"/>
                <w:szCs w:val="30"/>
              </w:rPr>
              <w:t>答辩事项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（对原告诉讼请求的确认或者异议）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052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楷体" w:hAnsi="楷体" w:eastAsia="楷体" w:cs="宋体"/>
                <w:sz w:val="20"/>
                <w:szCs w:val="20"/>
              </w:rPr>
            </w:pPr>
            <w:r>
              <w:rPr>
                <w:rFonts w:hint="default" w:ascii="楷体" w:hAnsi="楷体" w:eastAsia="楷体" w:cs="宋体"/>
                <w:sz w:val="20"/>
                <w:szCs w:val="20"/>
              </w:rPr>
              <w:t>（</w:t>
            </w:r>
            <w:r>
              <w:rPr>
                <w:rFonts w:hint="eastAsia" w:ascii="楷体" w:hAnsi="楷体" w:eastAsia="楷体" w:cs="宋体"/>
                <w:sz w:val="20"/>
                <w:szCs w:val="20"/>
              </w:rPr>
              <w:t>可完整表述答辩事项;为方便、准确梳理要点，相关内容请在下方要素式表格中填写）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楷体" w:hAnsi="楷体" w:eastAsia="楷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支付租金的诉请有无异议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迟延支付租金的利息（违约金）有无异议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3.对交付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标的物有无异议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解除合同有无异议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返还租赁物/押金并赔偿损失有无异议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实现债权的费用有无异议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异议内容：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7.对诉讼费负担有无异议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.对其他请求有无异议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.对标的总额有无异议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2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sz w:val="30"/>
                <w:szCs w:val="30"/>
              </w:rPr>
              <w:t>事实与理由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（对案件事实的确认或者异议）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52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（可完整表述纠纷涉及的事实与理由;为方便、准确梳理要点，相关内容请在下方要素式表格中填写）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合同签订情况（名称、编号、签订时间、地点等）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对签订主体有无异议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对租赁标的物情况（坐落位置、面积、产权情况等）有无异议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对合同约定租赁期限有无异议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对合同约定的租金及支付方式有无异议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对其他费用的约定有无异议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7.对合同约定的违约责任有无异议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8.对是否约定合同解除条件有无异议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9.对租赁物交付时间有无异议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10.对押金约定情况有无异议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11.对租金支付情况有无异议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12.对逾期未付租金情况有无异议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.有无其他免责/减责事由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.其他需要说明的内容（可另附页）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.答辩依据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合同约定：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法律规定：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.证据清单（可另附页）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2" w:type="dxa"/>
            <w:gridSpan w:val="5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对纠纷解决方式的意愿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是否了解调解作为非诉讼纠纷解决方式，能及时、高效、低成本、不伤和气地解决纠纷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是否了解先行调解解决纠纷的好处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1.立案后选择先行调解的，可以很快启动调解程序。如不同意调解，法院将依程序开庭审理案件，但可能需要经过较长一段时间的排期等待，且审理、执行周期相对较长。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2.选择先行调解，调解成功且自动履行的免交诉讼费用，申请司法确认的不交纳诉讼费用，要求出具调解书的减半交纳诉讼费用。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3.首次调解不成功，但仍有继续调解意愿的，可以选择更换调解组织和调解员再进行调解。调解无法达成一致意见的，法院将依程序排期开庭。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4.依照法律规定，调解具有保密性要求，调解过程不公开，调解协议未经当事人同意不得公开。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5.调解达成的协议具有法律效力，可以依照法律规定申请司法确认，具有强制执行效力。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是否考虑先行调解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暂不确定，想要了解更多内容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</w:tbl>
    <w:p>
      <w:pPr>
        <w:suppressAutoHyphens/>
        <w:spacing w:line="276" w:lineRule="auto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</w:p>
    <w:p>
      <w:pPr>
        <w:suppressAutoHyphens/>
        <w:spacing w:line="276" w:lineRule="auto"/>
        <w:ind w:firstLine="3240" w:firstLineChars="900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答辩人（签字、盖章）：</w:t>
      </w:r>
    </w:p>
    <w:p>
      <w:pPr>
        <w:suppressAutoHyphens/>
        <w:spacing w:line="276" w:lineRule="auto"/>
        <w:ind w:firstLine="5760" w:firstLineChars="1600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 xml:space="preserve"> 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spacing w:line="276" w:lineRule="auto"/>
        <w:ind w:firstLine="5760" w:firstLineChars="1600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bookmarkStart w:id="1" w:name="_GoBack"/>
      <w:bookmarkEnd w:id="1"/>
    </w:p>
    <w:sectPr>
      <w:footerReference r:id="rId3" w:type="default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6308a9bd-e0eb-4b3c-837f-f0cdb4b25dee"/>
  </w:docVars>
  <w:rsids>
    <w:rsidRoot w:val="009D5B3A"/>
    <w:rsid w:val="0001708D"/>
    <w:rsid w:val="00120E73"/>
    <w:rsid w:val="00224B74"/>
    <w:rsid w:val="002F0D7F"/>
    <w:rsid w:val="0030032C"/>
    <w:rsid w:val="00382A24"/>
    <w:rsid w:val="0042108C"/>
    <w:rsid w:val="005076B7"/>
    <w:rsid w:val="005A0129"/>
    <w:rsid w:val="005E1331"/>
    <w:rsid w:val="00730623"/>
    <w:rsid w:val="008C25B1"/>
    <w:rsid w:val="008C3E50"/>
    <w:rsid w:val="008F3071"/>
    <w:rsid w:val="00907E16"/>
    <w:rsid w:val="009959A8"/>
    <w:rsid w:val="009D5B3A"/>
    <w:rsid w:val="00A34B5A"/>
    <w:rsid w:val="00A72A2F"/>
    <w:rsid w:val="00B560B0"/>
    <w:rsid w:val="00B6420A"/>
    <w:rsid w:val="00CD3536"/>
    <w:rsid w:val="00D31B60"/>
    <w:rsid w:val="00DD13F5"/>
    <w:rsid w:val="00DD698E"/>
    <w:rsid w:val="00ED459E"/>
    <w:rsid w:val="00F76557"/>
    <w:rsid w:val="02390242"/>
    <w:rsid w:val="02846ED2"/>
    <w:rsid w:val="02E220C3"/>
    <w:rsid w:val="040C7AED"/>
    <w:rsid w:val="04633852"/>
    <w:rsid w:val="04665625"/>
    <w:rsid w:val="047D50FF"/>
    <w:rsid w:val="05FA6C09"/>
    <w:rsid w:val="067E2971"/>
    <w:rsid w:val="06A84252"/>
    <w:rsid w:val="08337E2C"/>
    <w:rsid w:val="083A658E"/>
    <w:rsid w:val="085E58E2"/>
    <w:rsid w:val="08973030"/>
    <w:rsid w:val="08BD33F4"/>
    <w:rsid w:val="095217B6"/>
    <w:rsid w:val="09970B85"/>
    <w:rsid w:val="0BB42820"/>
    <w:rsid w:val="0C2972BF"/>
    <w:rsid w:val="0C5059D0"/>
    <w:rsid w:val="0CD97582"/>
    <w:rsid w:val="0DEE4B1B"/>
    <w:rsid w:val="0F2D7FC5"/>
    <w:rsid w:val="0F364EA2"/>
    <w:rsid w:val="0F86458B"/>
    <w:rsid w:val="0FED59A3"/>
    <w:rsid w:val="10230E97"/>
    <w:rsid w:val="10602B4E"/>
    <w:rsid w:val="115D4462"/>
    <w:rsid w:val="11897783"/>
    <w:rsid w:val="12831DFB"/>
    <w:rsid w:val="12C32F26"/>
    <w:rsid w:val="131F1078"/>
    <w:rsid w:val="13484F1B"/>
    <w:rsid w:val="13D76995"/>
    <w:rsid w:val="141541A0"/>
    <w:rsid w:val="14B367D3"/>
    <w:rsid w:val="15455A37"/>
    <w:rsid w:val="15BE04D1"/>
    <w:rsid w:val="15C41DC5"/>
    <w:rsid w:val="162D27B7"/>
    <w:rsid w:val="16C32C88"/>
    <w:rsid w:val="16FD16D7"/>
    <w:rsid w:val="1703785A"/>
    <w:rsid w:val="176D03A4"/>
    <w:rsid w:val="182B3A0F"/>
    <w:rsid w:val="1971594C"/>
    <w:rsid w:val="19864D35"/>
    <w:rsid w:val="19FD4AA7"/>
    <w:rsid w:val="1A2A3AC4"/>
    <w:rsid w:val="1A357F21"/>
    <w:rsid w:val="1A7E3A7B"/>
    <w:rsid w:val="1B0D0189"/>
    <w:rsid w:val="1B2B2D19"/>
    <w:rsid w:val="1BCC5A75"/>
    <w:rsid w:val="1BF9712D"/>
    <w:rsid w:val="1C477EB3"/>
    <w:rsid w:val="1C511688"/>
    <w:rsid w:val="1C6427CC"/>
    <w:rsid w:val="1CA301E4"/>
    <w:rsid w:val="1E594193"/>
    <w:rsid w:val="1EB462AF"/>
    <w:rsid w:val="1FC908AF"/>
    <w:rsid w:val="1FD40B49"/>
    <w:rsid w:val="20005BAF"/>
    <w:rsid w:val="201B4CE7"/>
    <w:rsid w:val="20272BC2"/>
    <w:rsid w:val="203A3325"/>
    <w:rsid w:val="20644FC6"/>
    <w:rsid w:val="21326193"/>
    <w:rsid w:val="21435075"/>
    <w:rsid w:val="21D06ED2"/>
    <w:rsid w:val="229B225D"/>
    <w:rsid w:val="22E10830"/>
    <w:rsid w:val="22E17FCF"/>
    <w:rsid w:val="23776422"/>
    <w:rsid w:val="23A813F7"/>
    <w:rsid w:val="23FA07D1"/>
    <w:rsid w:val="246A53BC"/>
    <w:rsid w:val="24957DD5"/>
    <w:rsid w:val="249C1711"/>
    <w:rsid w:val="24C75107"/>
    <w:rsid w:val="25006DA5"/>
    <w:rsid w:val="251E1D03"/>
    <w:rsid w:val="25565E93"/>
    <w:rsid w:val="2561056D"/>
    <w:rsid w:val="25986BE4"/>
    <w:rsid w:val="263252E9"/>
    <w:rsid w:val="26412A64"/>
    <w:rsid w:val="267E6793"/>
    <w:rsid w:val="2707613C"/>
    <w:rsid w:val="270F7058"/>
    <w:rsid w:val="2790723D"/>
    <w:rsid w:val="27B77C13"/>
    <w:rsid w:val="28014A38"/>
    <w:rsid w:val="281E51E9"/>
    <w:rsid w:val="283F7B2B"/>
    <w:rsid w:val="28BC7E86"/>
    <w:rsid w:val="295D2BB6"/>
    <w:rsid w:val="29C462AA"/>
    <w:rsid w:val="2A941B30"/>
    <w:rsid w:val="2A97752E"/>
    <w:rsid w:val="2B1B7F1F"/>
    <w:rsid w:val="2B41036D"/>
    <w:rsid w:val="2C3C3BD2"/>
    <w:rsid w:val="2C752B50"/>
    <w:rsid w:val="2CE51A84"/>
    <w:rsid w:val="2DE10840"/>
    <w:rsid w:val="2DE73F83"/>
    <w:rsid w:val="2E4D14FF"/>
    <w:rsid w:val="2E702EB0"/>
    <w:rsid w:val="2FCC7B9E"/>
    <w:rsid w:val="30C15CB4"/>
    <w:rsid w:val="31327CC7"/>
    <w:rsid w:val="31A1198D"/>
    <w:rsid w:val="31ED7C5B"/>
    <w:rsid w:val="328B29F0"/>
    <w:rsid w:val="338C505F"/>
    <w:rsid w:val="3465020F"/>
    <w:rsid w:val="349E4EFA"/>
    <w:rsid w:val="352443E9"/>
    <w:rsid w:val="352858EA"/>
    <w:rsid w:val="35624D04"/>
    <w:rsid w:val="360B0081"/>
    <w:rsid w:val="362B6A5C"/>
    <w:rsid w:val="36702129"/>
    <w:rsid w:val="37840664"/>
    <w:rsid w:val="386F33DE"/>
    <w:rsid w:val="38EF191E"/>
    <w:rsid w:val="390444A9"/>
    <w:rsid w:val="397728B2"/>
    <w:rsid w:val="3A3A2E22"/>
    <w:rsid w:val="3B4734EC"/>
    <w:rsid w:val="3B9064F1"/>
    <w:rsid w:val="3C7E77FF"/>
    <w:rsid w:val="3CA4693B"/>
    <w:rsid w:val="3CB93B7A"/>
    <w:rsid w:val="3CC27081"/>
    <w:rsid w:val="3D872B79"/>
    <w:rsid w:val="3E660568"/>
    <w:rsid w:val="3F2064A5"/>
    <w:rsid w:val="40472152"/>
    <w:rsid w:val="405151E1"/>
    <w:rsid w:val="437E5696"/>
    <w:rsid w:val="442946B9"/>
    <w:rsid w:val="44474928"/>
    <w:rsid w:val="44B83F02"/>
    <w:rsid w:val="44C25999"/>
    <w:rsid w:val="46C41D6B"/>
    <w:rsid w:val="46EC6992"/>
    <w:rsid w:val="47061B1E"/>
    <w:rsid w:val="475D6979"/>
    <w:rsid w:val="48AE4431"/>
    <w:rsid w:val="49B36F8D"/>
    <w:rsid w:val="4AB02A80"/>
    <w:rsid w:val="4B6B0F4E"/>
    <w:rsid w:val="4B783BAD"/>
    <w:rsid w:val="4B8E52B1"/>
    <w:rsid w:val="4B973172"/>
    <w:rsid w:val="4DA42413"/>
    <w:rsid w:val="4E4E19C6"/>
    <w:rsid w:val="4E652032"/>
    <w:rsid w:val="4E6B258E"/>
    <w:rsid w:val="4EB819DC"/>
    <w:rsid w:val="4ED0080E"/>
    <w:rsid w:val="4F1A1D21"/>
    <w:rsid w:val="505A06D8"/>
    <w:rsid w:val="50AF1DE6"/>
    <w:rsid w:val="513E47BA"/>
    <w:rsid w:val="51984184"/>
    <w:rsid w:val="52141869"/>
    <w:rsid w:val="531D5224"/>
    <w:rsid w:val="54930741"/>
    <w:rsid w:val="55481AEF"/>
    <w:rsid w:val="5549554B"/>
    <w:rsid w:val="55AF2380"/>
    <w:rsid w:val="562F3EBC"/>
    <w:rsid w:val="564231F4"/>
    <w:rsid w:val="56461D11"/>
    <w:rsid w:val="566C29CD"/>
    <w:rsid w:val="568461BA"/>
    <w:rsid w:val="56AB528F"/>
    <w:rsid w:val="56FF4267"/>
    <w:rsid w:val="57A74702"/>
    <w:rsid w:val="57B51D71"/>
    <w:rsid w:val="593013AC"/>
    <w:rsid w:val="59633680"/>
    <w:rsid w:val="5A302972"/>
    <w:rsid w:val="5A4566FD"/>
    <w:rsid w:val="5A8C626D"/>
    <w:rsid w:val="5B213842"/>
    <w:rsid w:val="5BA10AAD"/>
    <w:rsid w:val="5C074A7D"/>
    <w:rsid w:val="5C4D05EC"/>
    <w:rsid w:val="5CA263B9"/>
    <w:rsid w:val="5D2378DB"/>
    <w:rsid w:val="5D3E599D"/>
    <w:rsid w:val="5D8B6D68"/>
    <w:rsid w:val="5DAA3E48"/>
    <w:rsid w:val="5E446D0A"/>
    <w:rsid w:val="5F040F2C"/>
    <w:rsid w:val="60300A0D"/>
    <w:rsid w:val="60635F68"/>
    <w:rsid w:val="608A1A1F"/>
    <w:rsid w:val="60B62264"/>
    <w:rsid w:val="60C13530"/>
    <w:rsid w:val="61FE0917"/>
    <w:rsid w:val="626C278F"/>
    <w:rsid w:val="62B07834"/>
    <w:rsid w:val="62C5540B"/>
    <w:rsid w:val="63A66CD7"/>
    <w:rsid w:val="63CD2869"/>
    <w:rsid w:val="63DE1842"/>
    <w:rsid w:val="64C604F4"/>
    <w:rsid w:val="65440F0D"/>
    <w:rsid w:val="66937097"/>
    <w:rsid w:val="66CD266D"/>
    <w:rsid w:val="66E0199B"/>
    <w:rsid w:val="67DF3FC4"/>
    <w:rsid w:val="67F00D02"/>
    <w:rsid w:val="68136366"/>
    <w:rsid w:val="68B91843"/>
    <w:rsid w:val="68DF03F9"/>
    <w:rsid w:val="68E927B3"/>
    <w:rsid w:val="6934718B"/>
    <w:rsid w:val="694F14B1"/>
    <w:rsid w:val="69B23B9D"/>
    <w:rsid w:val="6B156F05"/>
    <w:rsid w:val="6B911A76"/>
    <w:rsid w:val="6BE2746D"/>
    <w:rsid w:val="6BEB4428"/>
    <w:rsid w:val="6C20148A"/>
    <w:rsid w:val="6C206754"/>
    <w:rsid w:val="6C32789F"/>
    <w:rsid w:val="6CB87414"/>
    <w:rsid w:val="6D5E7566"/>
    <w:rsid w:val="6DF67C63"/>
    <w:rsid w:val="6F011A46"/>
    <w:rsid w:val="6F0F2F5E"/>
    <w:rsid w:val="702F13A0"/>
    <w:rsid w:val="70744886"/>
    <w:rsid w:val="70F52EE5"/>
    <w:rsid w:val="71A95C2A"/>
    <w:rsid w:val="72A972F1"/>
    <w:rsid w:val="730B4709"/>
    <w:rsid w:val="73823836"/>
    <w:rsid w:val="74181EB8"/>
    <w:rsid w:val="74325266"/>
    <w:rsid w:val="74BE7CFB"/>
    <w:rsid w:val="74CC0400"/>
    <w:rsid w:val="74D31ACB"/>
    <w:rsid w:val="7592539C"/>
    <w:rsid w:val="769136B0"/>
    <w:rsid w:val="778C3E77"/>
    <w:rsid w:val="77D71596"/>
    <w:rsid w:val="783D6892"/>
    <w:rsid w:val="783E36BD"/>
    <w:rsid w:val="78AD248D"/>
    <w:rsid w:val="792918C8"/>
    <w:rsid w:val="79446830"/>
    <w:rsid w:val="7946709B"/>
    <w:rsid w:val="7A283846"/>
    <w:rsid w:val="7A841A8B"/>
    <w:rsid w:val="7B011855"/>
    <w:rsid w:val="7C26429D"/>
    <w:rsid w:val="7D5A6071"/>
    <w:rsid w:val="7D7020D1"/>
    <w:rsid w:val="7E110BB2"/>
    <w:rsid w:val="7E1D19EA"/>
    <w:rsid w:val="7E310E70"/>
    <w:rsid w:val="7E3F1C43"/>
    <w:rsid w:val="7E8E43A4"/>
    <w:rsid w:val="7F61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1855</Words>
  <Characters>1942</Characters>
  <Lines>16</Lines>
  <Paragraphs>4</Paragraphs>
  <TotalTime>0</TotalTime>
  <ScaleCrop>false</ScaleCrop>
  <LinksUpToDate>false</LinksUpToDate>
  <CharactersWithSpaces>2144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2025-06-11T09:37:00Z</dcterms:created>
  <dc:creator>Administrator</dc:creator>
  <cp:lastModifiedBy>初雪</cp:lastModifiedBy>
  <dcterms:modified xsi:type="dcterms:W3CDTF">2025-07-10T11:15:32Z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D5DB69C552364B47B097FF57C4D40F1D_13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